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3"/>
        <w:numPr>
          <w:ilvl w:val="2"/>
          <w:numId w:val="2"/>
        </w:numPr>
        <w:bidi w:val="0"/>
        <w:spacing w:before="140" w:after="120"/>
        <w:jc w:val="left"/>
        <w:rPr/>
      </w:pPr>
      <w:r>
        <w:rPr/>
        <w:t>Meeting on 04.10.2022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Status: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LFoundry NDA signed by Inst. Balseiro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Questions:</w:t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/>
        <w:t>What is the minimum micro-cell size needed?</w:t>
      </w:r>
    </w:p>
    <w:p>
      <w:pPr>
        <w:pStyle w:val="Normal"/>
        <w:numPr>
          <w:ilvl w:val="1"/>
          <w:numId w:val="4"/>
        </w:numPr>
        <w:bidi w:val="0"/>
        <w:jc w:val="left"/>
        <w:rPr/>
      </w:pPr>
      <w:r>
        <w:rPr/>
        <w:t>Can we have datasheets of scintillator and WLS fiber?</w:t>
      </w:r>
    </w:p>
    <w:p>
      <w:pPr>
        <w:pStyle w:val="Normal"/>
        <w:numPr>
          <w:ilvl w:val="1"/>
          <w:numId w:val="4"/>
        </w:numPr>
        <w:bidi w:val="0"/>
        <w:jc w:val="left"/>
        <w:rPr/>
      </w:pPr>
      <w:r>
        <w:rPr/>
        <w:t>Is the time of arrival of the photons to the SiPM related to the decay time in the fiber?</w:t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/>
        <w:t>What is the mismatch of between SiPMs in the current setup?</w:t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/>
        <w:t>What is the status of the PDK installation on ADL Design Server?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LibreOffice/6.4.7.2$Linux_X86_64 LibreOffice_project/40$Build-2</Application>
  <Pages>1</Pages>
  <Words>75</Words>
  <Characters>329</Characters>
  <CharactersWithSpaces>390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2022-10-03T22:11:46Z</dcterms:created>
  <dc:creator/>
  <dc:description/>
  <dc:language>en-US</dc:language>
  <cp:lastModifiedBy/>
  <dcterms:modified xsi:type="dcterms:W3CDTF">2022-10-04T16:55:13Z</dcterms:modified>
  <cp:revision>4</cp:revision>
  <dc:subject/>
  <dc:title/>
</cp:coreProperties>
</file>